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79" w:rsidRDefault="00142C79">
      <w:r>
        <w:t>NAME: _________________________________</w:t>
      </w:r>
      <w:r>
        <w:tab/>
      </w:r>
      <w:r>
        <w:tab/>
        <w:t>PER: ______</w:t>
      </w:r>
      <w:r>
        <w:tab/>
        <w:t xml:space="preserve">DUE: _________________ </w:t>
      </w:r>
    </w:p>
    <w:p w:rsidR="007F493B" w:rsidRDefault="00142C79" w:rsidP="00142C79">
      <w:pPr>
        <w:jc w:val="center"/>
        <w:rPr>
          <w:b/>
        </w:rPr>
      </w:pPr>
      <w:r w:rsidRPr="00142C79">
        <w:rPr>
          <w:b/>
        </w:rPr>
        <w:t>Myth Bingo Assignment</w:t>
      </w:r>
    </w:p>
    <w:p w:rsidR="00A136B3" w:rsidRPr="002E7230" w:rsidRDefault="002E7230" w:rsidP="002E7230">
      <w:r w:rsidRPr="002E7230">
        <w:t>We have read many myths in class this year.  Now it is your turn to write a myth.</w:t>
      </w:r>
    </w:p>
    <w:p w:rsidR="002E7230" w:rsidRDefault="002E7230"/>
    <w:p w:rsidR="00142C79" w:rsidRDefault="00142C79">
      <w:r>
        <w:t>Using the elements that you have on your myth bingo blueprint, you are to write a myth.  Here is the process that you should follow:</w:t>
      </w:r>
      <w:r w:rsidR="00A136B3">
        <w:t xml:space="preserve">      {</w:t>
      </w:r>
      <w:r w:rsidR="00A136B3" w:rsidRPr="00A136B3">
        <w:rPr>
          <w:b/>
        </w:rPr>
        <w:t>bold</w:t>
      </w:r>
      <w:r w:rsidR="00A136B3">
        <w:t xml:space="preserve"> words are terms from the bingo blueprint}</w:t>
      </w:r>
    </w:p>
    <w:p w:rsidR="00142C79" w:rsidRDefault="00142C79" w:rsidP="00142C79">
      <w:pPr>
        <w:pStyle w:val="ListParagraph"/>
        <w:numPr>
          <w:ilvl w:val="0"/>
          <w:numId w:val="1"/>
        </w:numPr>
        <w:ind w:right="-90"/>
      </w:pPr>
      <w:r w:rsidRPr="00527F6B">
        <w:rPr>
          <w:u w:val="single"/>
        </w:rPr>
        <w:t>Complete</w:t>
      </w:r>
      <w:r>
        <w:t xml:space="preserve"> the myth bingo blueprint table. (setting, main human, myth focus, god involved boxes)</w:t>
      </w:r>
    </w:p>
    <w:p w:rsidR="00A136B3" w:rsidRDefault="00A136B3" w:rsidP="00A136B3">
      <w:pPr>
        <w:pStyle w:val="ListParagraph"/>
        <w:ind w:right="-90"/>
      </w:pPr>
    </w:p>
    <w:p w:rsidR="00142C79" w:rsidRDefault="00142C79" w:rsidP="00142C79">
      <w:pPr>
        <w:pStyle w:val="ListParagraph"/>
        <w:numPr>
          <w:ilvl w:val="0"/>
          <w:numId w:val="1"/>
        </w:numPr>
        <w:ind w:right="-90"/>
      </w:pPr>
      <w:r w:rsidRPr="00527F6B">
        <w:rPr>
          <w:u w:val="single"/>
        </w:rPr>
        <w:t>Research</w:t>
      </w:r>
      <w:r>
        <w:t xml:space="preserve"> the general world of the </w:t>
      </w:r>
      <w:r w:rsidRPr="00142C79">
        <w:rPr>
          <w:b/>
        </w:rPr>
        <w:t>culture</w:t>
      </w:r>
      <w:r>
        <w:t xml:space="preserve"> that you have in your settings box.</w:t>
      </w:r>
    </w:p>
    <w:p w:rsidR="00A136B3" w:rsidRDefault="00A136B3" w:rsidP="00A136B3">
      <w:pPr>
        <w:pStyle w:val="ListParagraph"/>
        <w:ind w:right="-90"/>
      </w:pPr>
    </w:p>
    <w:p w:rsidR="00142C79" w:rsidRDefault="00142C79" w:rsidP="00142C79">
      <w:pPr>
        <w:pStyle w:val="ListParagraph"/>
        <w:numPr>
          <w:ilvl w:val="0"/>
          <w:numId w:val="1"/>
        </w:numPr>
        <w:ind w:right="-90"/>
      </w:pPr>
      <w:r w:rsidRPr="00527F6B">
        <w:rPr>
          <w:u w:val="single"/>
        </w:rPr>
        <w:t>Research</w:t>
      </w:r>
      <w:r>
        <w:t xml:space="preserve"> the general life of the </w:t>
      </w:r>
      <w:r w:rsidRPr="00142C79">
        <w:rPr>
          <w:b/>
        </w:rPr>
        <w:t>civilization</w:t>
      </w:r>
      <w:r>
        <w:t xml:space="preserve"> that you have in your settings box.</w:t>
      </w:r>
    </w:p>
    <w:p w:rsidR="00A136B3" w:rsidRDefault="00A136B3" w:rsidP="00A136B3">
      <w:pPr>
        <w:pStyle w:val="ListParagraph"/>
        <w:ind w:right="-90"/>
      </w:pPr>
    </w:p>
    <w:p w:rsidR="00142C79" w:rsidRDefault="00142C79" w:rsidP="00142C79">
      <w:pPr>
        <w:pStyle w:val="ListParagraph"/>
        <w:numPr>
          <w:ilvl w:val="0"/>
          <w:numId w:val="1"/>
        </w:numPr>
        <w:ind w:right="-90"/>
      </w:pPr>
      <w:r w:rsidRPr="00527F6B">
        <w:rPr>
          <w:u w:val="single"/>
        </w:rPr>
        <w:t>Decide</w:t>
      </w:r>
      <w:r>
        <w:t xml:space="preserve"> if your </w:t>
      </w:r>
      <w:r w:rsidRPr="009B2D78">
        <w:rPr>
          <w:b/>
        </w:rPr>
        <w:t>god involved</w:t>
      </w:r>
      <w:r>
        <w:t xml:space="preserve"> fits the gods of the </w:t>
      </w:r>
      <w:r w:rsidRPr="009B2D78">
        <w:rPr>
          <w:b/>
        </w:rPr>
        <w:t>culture</w:t>
      </w:r>
      <w:r>
        <w:t xml:space="preserve"> and </w:t>
      </w:r>
      <w:r w:rsidRPr="009B2D78">
        <w:rPr>
          <w:b/>
        </w:rPr>
        <w:t>civilization</w:t>
      </w:r>
      <w:r>
        <w:t xml:space="preserve"> in your settings box. Most often, you need to create a new god for this culture’s pantheon.  Creating a new god is fun!</w:t>
      </w:r>
    </w:p>
    <w:p w:rsidR="00A136B3" w:rsidRDefault="00A136B3" w:rsidP="00A136B3">
      <w:pPr>
        <w:pStyle w:val="ListParagraph"/>
        <w:ind w:right="-90"/>
      </w:pPr>
    </w:p>
    <w:p w:rsidR="00142C79" w:rsidRPr="00A136B3" w:rsidRDefault="00527F6B" w:rsidP="00142C79">
      <w:pPr>
        <w:pStyle w:val="ListParagraph"/>
        <w:numPr>
          <w:ilvl w:val="0"/>
          <w:numId w:val="1"/>
        </w:numPr>
        <w:ind w:right="-90"/>
        <w:rPr>
          <w:u w:val="single"/>
        </w:rPr>
      </w:pPr>
      <w:r w:rsidRPr="00527F6B">
        <w:rPr>
          <w:u w:val="single"/>
        </w:rPr>
        <w:t xml:space="preserve">Decide </w:t>
      </w:r>
      <w:r>
        <w:t xml:space="preserve">how to integrate the </w:t>
      </w:r>
      <w:r w:rsidRPr="00527F6B">
        <w:rPr>
          <w:b/>
        </w:rPr>
        <w:t xml:space="preserve">main human’s defining attribute </w:t>
      </w:r>
      <w:r>
        <w:t xml:space="preserve">into the </w:t>
      </w:r>
      <w:r w:rsidRPr="00527F6B">
        <w:rPr>
          <w:b/>
          <w:i/>
        </w:rPr>
        <w:t>beginning balance</w:t>
      </w:r>
      <w:r>
        <w:t xml:space="preserve"> and what the </w:t>
      </w:r>
      <w:r w:rsidRPr="00527F6B">
        <w:rPr>
          <w:b/>
          <w:i/>
        </w:rPr>
        <w:t>upsetting incident</w:t>
      </w:r>
      <w:r>
        <w:t xml:space="preserve"> could be that revolves around the </w:t>
      </w:r>
      <w:r w:rsidRPr="00527F6B">
        <w:rPr>
          <w:b/>
        </w:rPr>
        <w:t>myth focus</w:t>
      </w:r>
      <w:r>
        <w:t>.</w:t>
      </w:r>
    </w:p>
    <w:p w:rsidR="00A136B3" w:rsidRPr="00527F6B" w:rsidRDefault="00A136B3" w:rsidP="00A136B3">
      <w:pPr>
        <w:pStyle w:val="ListParagraph"/>
        <w:ind w:right="-90"/>
        <w:rPr>
          <w:u w:val="single"/>
        </w:rPr>
      </w:pPr>
    </w:p>
    <w:p w:rsidR="00527F6B" w:rsidRPr="00A136B3" w:rsidRDefault="00527F6B" w:rsidP="00142C79">
      <w:pPr>
        <w:pStyle w:val="ListParagraph"/>
        <w:numPr>
          <w:ilvl w:val="0"/>
          <w:numId w:val="1"/>
        </w:numPr>
        <w:ind w:right="-90"/>
        <w:rPr>
          <w:u w:val="single"/>
        </w:rPr>
      </w:pPr>
      <w:r>
        <w:rPr>
          <w:u w:val="single"/>
        </w:rPr>
        <w:t xml:space="preserve">Decide </w:t>
      </w:r>
      <w:r w:rsidRPr="00A136B3">
        <w:t xml:space="preserve">how the </w:t>
      </w:r>
      <w:r w:rsidRPr="00A136B3">
        <w:rPr>
          <w:b/>
        </w:rPr>
        <w:t xml:space="preserve">god involved </w:t>
      </w:r>
      <w:r w:rsidRPr="00A136B3">
        <w:t xml:space="preserve">becomes involved and how they will interact with the </w:t>
      </w:r>
      <w:r w:rsidRPr="00A136B3">
        <w:rPr>
          <w:b/>
        </w:rPr>
        <w:t>main human</w:t>
      </w:r>
      <w:r w:rsidRPr="00A136B3">
        <w:t xml:space="preserve">.  Take </w:t>
      </w:r>
      <w:r w:rsidR="00A136B3">
        <w:t xml:space="preserve">into consideration the </w:t>
      </w:r>
      <w:r w:rsidR="00A136B3" w:rsidRPr="00A136B3">
        <w:rPr>
          <w:b/>
        </w:rPr>
        <w:t>personality</w:t>
      </w:r>
      <w:r w:rsidR="00A136B3">
        <w:t xml:space="preserve"> of the god and the </w:t>
      </w:r>
      <w:r w:rsidR="00A136B3" w:rsidRPr="00A136B3">
        <w:rPr>
          <w:b/>
        </w:rPr>
        <w:t>domain</w:t>
      </w:r>
      <w:r w:rsidR="00A136B3">
        <w:t xml:space="preserve"> (area of power) of the god.</w:t>
      </w:r>
    </w:p>
    <w:p w:rsidR="00A136B3" w:rsidRPr="00A136B3" w:rsidRDefault="00A136B3" w:rsidP="00A136B3">
      <w:pPr>
        <w:pStyle w:val="ListParagraph"/>
        <w:ind w:right="-90"/>
        <w:rPr>
          <w:u w:val="single"/>
        </w:rPr>
      </w:pPr>
    </w:p>
    <w:p w:rsidR="00A136B3" w:rsidRPr="00A136B3" w:rsidRDefault="00A136B3" w:rsidP="00142C79">
      <w:pPr>
        <w:pStyle w:val="ListParagraph"/>
        <w:numPr>
          <w:ilvl w:val="0"/>
          <w:numId w:val="1"/>
        </w:numPr>
        <w:ind w:right="-90"/>
        <w:rPr>
          <w:u w:val="single"/>
        </w:rPr>
      </w:pPr>
      <w:r>
        <w:rPr>
          <w:u w:val="single"/>
        </w:rPr>
        <w:t xml:space="preserve">Plot </w:t>
      </w:r>
      <w:r w:rsidRPr="00A136B3">
        <w:t xml:space="preserve">the story and the struggles of the </w:t>
      </w:r>
      <w:r w:rsidRPr="00A136B3">
        <w:rPr>
          <w:b/>
        </w:rPr>
        <w:t>main human</w:t>
      </w:r>
      <w:r w:rsidRPr="00A136B3">
        <w:t xml:space="preserve"> and the </w:t>
      </w:r>
      <w:r w:rsidRPr="00A136B3">
        <w:rPr>
          <w:b/>
        </w:rPr>
        <w:t>myth focus</w:t>
      </w:r>
      <w:r w:rsidRPr="00A136B3">
        <w:t>.</w:t>
      </w:r>
      <w:r>
        <w:t xml:space="preserve"> This is where we see how we can relate to the </w:t>
      </w:r>
      <w:r>
        <w:rPr>
          <w:b/>
        </w:rPr>
        <w:t>main human</w:t>
      </w:r>
      <w:r>
        <w:t xml:space="preserve"> AND how we learn the </w:t>
      </w:r>
      <w:r w:rsidRPr="00A136B3">
        <w:rPr>
          <w:b/>
          <w:i/>
        </w:rPr>
        <w:t>symbolism</w:t>
      </w:r>
      <w:r>
        <w:t xml:space="preserve"> of the story. (What it might look like in our own lives and how we can deal with it.)</w:t>
      </w:r>
    </w:p>
    <w:p w:rsidR="00A136B3" w:rsidRPr="00A136B3" w:rsidRDefault="00A136B3" w:rsidP="00A136B3">
      <w:pPr>
        <w:pStyle w:val="ListParagraph"/>
        <w:ind w:right="-90"/>
        <w:rPr>
          <w:u w:val="single"/>
        </w:rPr>
      </w:pPr>
    </w:p>
    <w:p w:rsidR="002E7230" w:rsidRPr="002E7230" w:rsidRDefault="00A136B3" w:rsidP="00142C79">
      <w:pPr>
        <w:pStyle w:val="ListParagraph"/>
        <w:numPr>
          <w:ilvl w:val="0"/>
          <w:numId w:val="1"/>
        </w:numPr>
        <w:ind w:right="-90"/>
        <w:rPr>
          <w:u w:val="single"/>
        </w:rPr>
      </w:pPr>
      <w:r>
        <w:rPr>
          <w:u w:val="single"/>
        </w:rPr>
        <w:t>Draft</w:t>
      </w:r>
      <w:r w:rsidRPr="00A136B3">
        <w:t xml:space="preserve"> your first draft.</w:t>
      </w:r>
      <w:r w:rsidR="0006615E">
        <w:t xml:space="preserve">  </w:t>
      </w:r>
    </w:p>
    <w:p w:rsidR="002E7230" w:rsidRDefault="002E7230" w:rsidP="002E7230">
      <w:pPr>
        <w:ind w:left="360" w:right="-90"/>
      </w:pPr>
    </w:p>
    <w:p w:rsidR="002E7230" w:rsidRDefault="002E7230" w:rsidP="002E7230">
      <w:pPr>
        <w:ind w:left="360" w:right="-90"/>
      </w:pPr>
    </w:p>
    <w:p w:rsidR="00A136B3" w:rsidRDefault="0006615E" w:rsidP="002E7230">
      <w:pPr>
        <w:pStyle w:val="ListParagraph"/>
        <w:numPr>
          <w:ilvl w:val="0"/>
          <w:numId w:val="2"/>
        </w:numPr>
        <w:ind w:left="270" w:right="-90"/>
      </w:pPr>
      <w:r>
        <w:t xml:space="preserve">Most of you will have multiple human characters and more than one god in the story but there should be only one </w:t>
      </w:r>
      <w:r w:rsidRPr="002E7230">
        <w:rPr>
          <w:b/>
        </w:rPr>
        <w:t>main human</w:t>
      </w:r>
      <w:r>
        <w:t xml:space="preserve"> experiencing the main </w:t>
      </w:r>
      <w:r w:rsidRPr="002E7230">
        <w:rPr>
          <w:b/>
          <w:i/>
        </w:rPr>
        <w:t>internal</w:t>
      </w:r>
      <w:r>
        <w:t xml:space="preserve"> and main </w:t>
      </w:r>
      <w:r w:rsidRPr="002E7230">
        <w:rPr>
          <w:b/>
          <w:i/>
        </w:rPr>
        <w:t>external</w:t>
      </w:r>
      <w:r>
        <w:t xml:space="preserve"> </w:t>
      </w:r>
      <w:r w:rsidRPr="002E7230">
        <w:rPr>
          <w:b/>
          <w:i/>
        </w:rPr>
        <w:t>conflicts</w:t>
      </w:r>
      <w:r>
        <w:t>.</w:t>
      </w:r>
    </w:p>
    <w:p w:rsidR="002E7230" w:rsidRDefault="002E7230" w:rsidP="002E7230">
      <w:pPr>
        <w:pStyle w:val="ListParagraph"/>
        <w:ind w:left="270" w:right="-90"/>
      </w:pPr>
    </w:p>
    <w:p w:rsidR="002E7230" w:rsidRPr="002E7230" w:rsidRDefault="002E7230" w:rsidP="002E7230">
      <w:pPr>
        <w:pStyle w:val="ListParagraph"/>
        <w:numPr>
          <w:ilvl w:val="0"/>
          <w:numId w:val="2"/>
        </w:numPr>
        <w:ind w:left="270" w:right="-90"/>
        <w:rPr>
          <w:u w:val="single"/>
        </w:rPr>
      </w:pPr>
      <w:r>
        <w:t xml:space="preserve">You may choose to write the story as a script story like the ones that we read in class with dialogue and a narrator, OR you may choose to write it in paragraph form, like in a book.  </w:t>
      </w:r>
    </w:p>
    <w:p w:rsidR="002E7230" w:rsidRDefault="002E7230" w:rsidP="002E7230">
      <w:pPr>
        <w:pStyle w:val="ListParagraph"/>
      </w:pPr>
    </w:p>
    <w:p w:rsidR="002E7230" w:rsidRPr="002E7230" w:rsidRDefault="002E7230" w:rsidP="002E7230">
      <w:pPr>
        <w:pStyle w:val="ListParagraph"/>
        <w:numPr>
          <w:ilvl w:val="0"/>
          <w:numId w:val="2"/>
        </w:numPr>
        <w:ind w:left="270" w:right="-90"/>
        <w:rPr>
          <w:u w:val="single"/>
        </w:rPr>
      </w:pPr>
      <w:r>
        <w:t>Please maintain the same tense (past or present) and the same person narration: first person or third person. (I or he/she)</w:t>
      </w:r>
    </w:p>
    <w:p w:rsidR="00A136B3" w:rsidRPr="002E7230" w:rsidRDefault="00A136B3" w:rsidP="00A136B3">
      <w:pPr>
        <w:ind w:right="-90"/>
      </w:pPr>
    </w:p>
    <w:p w:rsidR="00A136B3" w:rsidRDefault="00A136B3" w:rsidP="00A136B3">
      <w:pPr>
        <w:ind w:right="-90"/>
      </w:pPr>
      <w:r>
        <w:t>This assignment is worth 50 points and will significantly affect your grade for better or worse, so please invest in it and do a good job.  If you have any questions, please ask instead of assuming or waiting.</w:t>
      </w:r>
    </w:p>
    <w:p w:rsidR="0006615E" w:rsidRPr="00A136B3" w:rsidRDefault="002E7230" w:rsidP="00A136B3">
      <w:pPr>
        <w:ind w:right="-90"/>
      </w:pPr>
      <w:r>
        <w:t>P.S. This is going to be so cool.</w:t>
      </w:r>
      <w:bookmarkStart w:id="0" w:name="_GoBack"/>
      <w:bookmarkEnd w:id="0"/>
    </w:p>
    <w:sectPr w:rsidR="0006615E" w:rsidRPr="00A136B3" w:rsidSect="00142C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1F72"/>
    <w:multiLevelType w:val="hybridMultilevel"/>
    <w:tmpl w:val="0628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F58"/>
    <w:multiLevelType w:val="hybridMultilevel"/>
    <w:tmpl w:val="A3D4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79"/>
    <w:rsid w:val="0006615E"/>
    <w:rsid w:val="00142C79"/>
    <w:rsid w:val="002920E1"/>
    <w:rsid w:val="002E7230"/>
    <w:rsid w:val="00396FE2"/>
    <w:rsid w:val="00461434"/>
    <w:rsid w:val="00527F6B"/>
    <w:rsid w:val="009B2D78"/>
    <w:rsid w:val="00A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08562-C10A-43D5-B249-D33ABC6E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dcterms:created xsi:type="dcterms:W3CDTF">2016-11-22T18:32:00Z</dcterms:created>
  <dcterms:modified xsi:type="dcterms:W3CDTF">2016-11-27T04:53:00Z</dcterms:modified>
</cp:coreProperties>
</file>